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D0" w:rsidRDefault="000A25D0" w:rsidP="006A4ECD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7824C6" wp14:editId="5E8B33DA">
            <wp:extent cx="5940425" cy="333470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5D0" w:rsidRDefault="000A25D0" w:rsidP="006A4ECD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0A25D0" w:rsidRDefault="000A25D0" w:rsidP="006A4ECD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0A25D0" w:rsidRDefault="000A25D0" w:rsidP="006A4ECD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6A4ECD" w:rsidRPr="006A4ECD" w:rsidRDefault="006A4ECD" w:rsidP="006A4ECD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A4EC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Сообщение о возможном установлении публичного сервитута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"/>
        <w:gridCol w:w="3770"/>
        <w:gridCol w:w="5437"/>
      </w:tblGrid>
      <w:tr w:rsidR="006A4ECD" w:rsidRPr="006A4ECD" w:rsidTr="006A4ECD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u w:val="single"/>
                <w:lang w:eastAsia="ru-RU"/>
              </w:rPr>
              <w:t>Министерство энергетики Российской Федерации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(уполномоченный орган, которым рассматривается ходатайство</w:t>
            </w: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об установлении публичного сервитута)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Публичный сервитут для использования земель и земельных участков в целях эксплуатации магистрального нефтепровода федерального значения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«Линейное сооружение  -  Магистральный  нефтепровод  "Нижневартовск-Курган-Куйбышев" Челябинское НУ» </w:t>
            </w: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(цель установления публичного сервитута)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Кадастровый номер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02:42:000000:935, 02:42:000000:255,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02:42:000000:248,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02:42:000000:347,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02:42:000000:275,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02:42:000000:348,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02:42:000000:343,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02:42:150102:223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02:42:040102,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02:42:040302,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02:42:040301,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02:42:150102,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02:42:150205,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02:42:120104,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02:42:150203,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02:42:000000:967,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02:42:000000:321,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Республика Башкортостан, Салаватский муниципальный район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респ</w:t>
            </w:r>
            <w:proofErr w:type="spellEnd"/>
            <w:proofErr w:type="gram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Башкортостан, Салаватский р-н, Трубопроводного транспорта МНПП "Уфа-Омск"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респ</w:t>
            </w:r>
            <w:proofErr w:type="spellEnd"/>
            <w:proofErr w:type="gram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Башкортостан, Салаватский р-н, Трубопроводного транспорта МНПП "Уфа-Петропавловск"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Республика Башкортостан, р-н Салаватский,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Салаватское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лесничество,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Аркаульское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Калмакуловское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Малоязовское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участковые лесничества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02:42:040302:683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Республика Башкортостан, Салаватский р-н, с/с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примерно 2,3 км на северо-восток от д.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Карагулово</w:t>
            </w:r>
            <w:proofErr w:type="spellEnd"/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02:42:040302:686, 02:42:040302:685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Республика Башкортостан, Салаватский р-н, с/с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примерно 2,5 км на северо-запад от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</w:t>
            </w:r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.М</w:t>
            </w:r>
            <w:proofErr w:type="gram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урсалимкино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02:42:000000:322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Республика Башкортостан, р-н. Салаватский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02:42:000000:318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Республика Башкортостан, р-н. Салаватский, с/с.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Мурсалимкинский</w:t>
            </w:r>
            <w:proofErr w:type="spellEnd"/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02:42:040302:684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Республика Башкортостан, Салаватский район, сельсовет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севернее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</w:t>
            </w:r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.М</w:t>
            </w:r>
            <w:proofErr w:type="gram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урсалимкино</w:t>
            </w:r>
            <w:proofErr w:type="spellEnd"/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02:42:040302:692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Республика Башкортостан, Салаватский район, с/с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примерно 3 км на север </w:t>
            </w:r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от</w:t>
            </w:r>
            <w:proofErr w:type="gram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с.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Мурсалимкино</w:t>
            </w:r>
            <w:proofErr w:type="spellEnd"/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02:42:040302:678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Российская Федерация, Республика Башкортостан, Салаватский р-н, с/с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с.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Мурсалимкино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, в 3 км по направлению на северо-восток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02:42:000000:1382, 02:42:000000:344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Республика Башкортостан, р-н Салаватский, </w:t>
            </w:r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</w:t>
            </w:r>
            <w:proofErr w:type="gram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/с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Терменевский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с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Терменево</w:t>
            </w:r>
            <w:proofErr w:type="spellEnd"/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02:42:120104:36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Республика Башкортостан, р-н. Салаватский, с/с. Первомайский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02:42:040302:679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Республика Башкортостан, Салаватский р-н, с/с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примерно 2,2 км на северо-запад </w:t>
            </w:r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от</w:t>
            </w:r>
            <w:proofErr w:type="gram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с.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Мурсалимкино</w:t>
            </w:r>
            <w:proofErr w:type="spellEnd"/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02:42:040302:693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Республика Башкортостан, Салаватский р-н, с/с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примерно 3 км на север </w:t>
            </w:r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от</w:t>
            </w:r>
            <w:proofErr w:type="gram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с.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Мурсалимкино</w:t>
            </w:r>
            <w:proofErr w:type="spellEnd"/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02:42:040301:64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Республика Башкортостан, р-н. Салаватский, с/с.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д.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Карагулово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, ул. Центральная, д. 96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02:42:150102:109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Республика Башкортостан, Муниципальный район Салаватский район, земельный участок расположен в северо-восточной части кадастрового квартала 02:42:150102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Администрация муниципального района Салаватский район Республики Башкортостан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452490, Республика Башкортостан, Салаватский район, с.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Малояз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, ул. Советская, 64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Тел.: +7(34777)2-08-00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Email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: adm33@bashkortostan.ru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время приема: по предварительной записи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Терменевский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сельсовет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муниципального района  Салаватский район Республики Башкортостан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452487, Республика Башкортостан, Салаватский район,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</w:t>
            </w:r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.Т</w:t>
            </w:r>
            <w:proofErr w:type="gram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ерменево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ул.Кирова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, д. 23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Тел.:+7 (34777) 2-74-36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Email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: </w:t>
            </w:r>
            <w:hyperlink r:id="rId6" w:history="1">
              <w:r w:rsidRPr="006A4ECD">
                <w:rPr>
                  <w:rFonts w:ascii="Arial" w:eastAsia="Times New Roman" w:hAnsi="Arial" w:cs="Arial"/>
                  <w:color w:val="0000FF"/>
                  <w:sz w:val="27"/>
                  <w:szCs w:val="27"/>
                  <w:lang w:eastAsia="ru-RU"/>
                </w:rPr>
                <w:t>Cp_termen@ufamts.ru</w:t>
              </w:r>
            </w:hyperlink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, adm_termen@ufamts.ru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время приема: по предварительной записи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Мурсалимкинский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сельсовет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муниципального района  Салаватский район Республики Башкортостан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452485  Республика Башкортостан  Салаватский район  село 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Мурсалимкино</w:t>
            </w:r>
            <w:proofErr w:type="spellEnd"/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улица Строительная дом 15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Тел.:+7(34777) 2-43-32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Email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: Cp_mursal@ufamts.ru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время приема: по предварительной записи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Министерство энергетики Российской Федерации,</w:t>
            </w: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адрес: г. Москва, ул. Щепкина, 42, стр. 1,2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7" w:history="1">
              <w:r w:rsidRPr="006A4ECD">
                <w:rPr>
                  <w:rFonts w:ascii="Arial" w:eastAsia="Times New Roman" w:hAnsi="Arial" w:cs="Arial"/>
                  <w:color w:val="0000FF"/>
                  <w:sz w:val="27"/>
                  <w:szCs w:val="27"/>
                  <w:lang w:eastAsia="ru-RU"/>
                </w:rPr>
                <w:t>minenergo@minenergo.gov.ru</w:t>
              </w:r>
            </w:hyperlink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https://minenergo.gov.ru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https://admmaloyaz.bashkortostan.ru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8" w:history="1">
              <w:r w:rsidRPr="006A4ECD">
                <w:rPr>
                  <w:rFonts w:ascii="Arial" w:eastAsia="Times New Roman" w:hAnsi="Arial" w:cs="Arial"/>
                  <w:color w:val="0000FF"/>
                  <w:sz w:val="27"/>
                  <w:szCs w:val="27"/>
                  <w:lang w:eastAsia="ru-RU"/>
                </w:rPr>
                <w:t>https://termenevo33sp.ru</w:t>
              </w:r>
            </w:hyperlink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9" w:history="1">
              <w:r w:rsidRPr="006A4ECD">
                <w:rPr>
                  <w:rFonts w:ascii="Arial" w:eastAsia="Times New Roman" w:hAnsi="Arial" w:cs="Arial"/>
                  <w:color w:val="0000FF"/>
                  <w:sz w:val="27"/>
                  <w:szCs w:val="27"/>
                  <w:lang w:eastAsia="ru-RU"/>
                </w:rPr>
                <w:t>https://mursalimkino.su</w:t>
              </w:r>
            </w:hyperlink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ходатайстве</w:t>
            </w:r>
            <w:proofErr w:type="gram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об установлении публичного сервитута)</w:t>
            </w:r>
          </w:p>
        </w:tc>
      </w:tr>
      <w:tr w:rsidR="006A4ECD" w:rsidRPr="006A4ECD" w:rsidTr="006A4EC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Дополнительно по всем вопросам можно обращаться: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АО «</w:t>
            </w:r>
            <w:proofErr w:type="spell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Транснефть</w:t>
            </w:r>
            <w:proofErr w:type="spellEnd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- Урал»</w:t>
            </w:r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450008, Российская Федерация, Республика Башкортостан, г. Уфа, ул. Крупской, д. 10</w:t>
            </w:r>
            <w:proofErr w:type="gramEnd"/>
          </w:p>
          <w:p w:rsidR="006A4ECD" w:rsidRPr="006A4ECD" w:rsidRDefault="006A4ECD" w:rsidP="006A4E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4ECD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tnural@ufa.transneft.ru</w:t>
            </w:r>
          </w:p>
        </w:tc>
      </w:tr>
    </w:tbl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3C"/>
    <w:rsid w:val="000A25D0"/>
    <w:rsid w:val="00132087"/>
    <w:rsid w:val="001618A4"/>
    <w:rsid w:val="00185A0A"/>
    <w:rsid w:val="001B1D99"/>
    <w:rsid w:val="001B473C"/>
    <w:rsid w:val="001C4911"/>
    <w:rsid w:val="001D2125"/>
    <w:rsid w:val="001D3341"/>
    <w:rsid w:val="001E66E9"/>
    <w:rsid w:val="001E7F41"/>
    <w:rsid w:val="001F2777"/>
    <w:rsid w:val="001F3F0A"/>
    <w:rsid w:val="002155BE"/>
    <w:rsid w:val="002440F8"/>
    <w:rsid w:val="00281182"/>
    <w:rsid w:val="00281868"/>
    <w:rsid w:val="002C4C07"/>
    <w:rsid w:val="003013F1"/>
    <w:rsid w:val="003545AD"/>
    <w:rsid w:val="003551C3"/>
    <w:rsid w:val="003701A9"/>
    <w:rsid w:val="003772E8"/>
    <w:rsid w:val="003B138B"/>
    <w:rsid w:val="003D2152"/>
    <w:rsid w:val="003D4ACE"/>
    <w:rsid w:val="003E52EB"/>
    <w:rsid w:val="004535EA"/>
    <w:rsid w:val="00485E8D"/>
    <w:rsid w:val="004A44A6"/>
    <w:rsid w:val="004B62E5"/>
    <w:rsid w:val="004D1901"/>
    <w:rsid w:val="004E4E38"/>
    <w:rsid w:val="00502BC1"/>
    <w:rsid w:val="005217A9"/>
    <w:rsid w:val="00586395"/>
    <w:rsid w:val="00594824"/>
    <w:rsid w:val="005D3093"/>
    <w:rsid w:val="00610087"/>
    <w:rsid w:val="00612EB0"/>
    <w:rsid w:val="00621272"/>
    <w:rsid w:val="0065546D"/>
    <w:rsid w:val="006A4ECD"/>
    <w:rsid w:val="006E79AB"/>
    <w:rsid w:val="00701781"/>
    <w:rsid w:val="00726B9A"/>
    <w:rsid w:val="00731D5A"/>
    <w:rsid w:val="007766CF"/>
    <w:rsid w:val="00780D44"/>
    <w:rsid w:val="00781507"/>
    <w:rsid w:val="007B0803"/>
    <w:rsid w:val="007B51DB"/>
    <w:rsid w:val="007D3CF6"/>
    <w:rsid w:val="007E30FF"/>
    <w:rsid w:val="00851123"/>
    <w:rsid w:val="00885B48"/>
    <w:rsid w:val="008A09E4"/>
    <w:rsid w:val="008A3C5E"/>
    <w:rsid w:val="008B14C5"/>
    <w:rsid w:val="008B5F06"/>
    <w:rsid w:val="008C04BD"/>
    <w:rsid w:val="009110C3"/>
    <w:rsid w:val="00967AA7"/>
    <w:rsid w:val="00974DC0"/>
    <w:rsid w:val="00996BED"/>
    <w:rsid w:val="009A7D6D"/>
    <w:rsid w:val="00A14F09"/>
    <w:rsid w:val="00A43D54"/>
    <w:rsid w:val="00A43E9E"/>
    <w:rsid w:val="00A95F33"/>
    <w:rsid w:val="00AC2D57"/>
    <w:rsid w:val="00AD2D1C"/>
    <w:rsid w:val="00AF04D9"/>
    <w:rsid w:val="00AF11A6"/>
    <w:rsid w:val="00B025D8"/>
    <w:rsid w:val="00B14B86"/>
    <w:rsid w:val="00B904BB"/>
    <w:rsid w:val="00BB36D0"/>
    <w:rsid w:val="00BC3BF7"/>
    <w:rsid w:val="00BE1D4C"/>
    <w:rsid w:val="00C22377"/>
    <w:rsid w:val="00C609A1"/>
    <w:rsid w:val="00C838EA"/>
    <w:rsid w:val="00C855B0"/>
    <w:rsid w:val="00CB7EE3"/>
    <w:rsid w:val="00CC5F3C"/>
    <w:rsid w:val="00CD1155"/>
    <w:rsid w:val="00D13268"/>
    <w:rsid w:val="00D32722"/>
    <w:rsid w:val="00D37474"/>
    <w:rsid w:val="00D95C0D"/>
    <w:rsid w:val="00DA53D4"/>
    <w:rsid w:val="00DC2C48"/>
    <w:rsid w:val="00DD7C7D"/>
    <w:rsid w:val="00DE0F05"/>
    <w:rsid w:val="00E15417"/>
    <w:rsid w:val="00E17BAA"/>
    <w:rsid w:val="00E33AD1"/>
    <w:rsid w:val="00E66AAD"/>
    <w:rsid w:val="00E856D2"/>
    <w:rsid w:val="00EB47CF"/>
    <w:rsid w:val="00EC5531"/>
    <w:rsid w:val="00ED0B56"/>
    <w:rsid w:val="00EE0524"/>
    <w:rsid w:val="00F10CA8"/>
    <w:rsid w:val="00F25694"/>
    <w:rsid w:val="00F36D37"/>
    <w:rsid w:val="00F57117"/>
    <w:rsid w:val="00F67B5B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ECD"/>
    <w:rPr>
      <w:b/>
      <w:bCs/>
    </w:rPr>
  </w:style>
  <w:style w:type="character" w:styleId="a5">
    <w:name w:val="Hyperlink"/>
    <w:basedOn w:val="a0"/>
    <w:uiPriority w:val="99"/>
    <w:semiHidden/>
    <w:unhideWhenUsed/>
    <w:rsid w:val="006A4E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ECD"/>
    <w:rPr>
      <w:b/>
      <w:bCs/>
    </w:rPr>
  </w:style>
  <w:style w:type="character" w:styleId="a5">
    <w:name w:val="Hyperlink"/>
    <w:basedOn w:val="a0"/>
    <w:uiPriority w:val="99"/>
    <w:semiHidden/>
    <w:unhideWhenUsed/>
    <w:rsid w:val="006A4E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44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menevo33sp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energo@minenerg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p_termen@ufamts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rsalimkino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</cp:revision>
  <dcterms:created xsi:type="dcterms:W3CDTF">2024-05-13T06:28:00Z</dcterms:created>
  <dcterms:modified xsi:type="dcterms:W3CDTF">2024-05-13T06:45:00Z</dcterms:modified>
</cp:coreProperties>
</file>