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9" w:type="dxa"/>
        <w:tblInd w:w="-252" w:type="dxa"/>
        <w:tblLook w:val="04A0"/>
      </w:tblPr>
      <w:tblGrid>
        <w:gridCol w:w="4132"/>
        <w:gridCol w:w="1448"/>
        <w:gridCol w:w="4419"/>
      </w:tblGrid>
      <w:tr w:rsidR="0070565B" w:rsidTr="00FB4319">
        <w:trPr>
          <w:trHeight w:val="1085"/>
        </w:trPr>
        <w:tc>
          <w:tcPr>
            <w:tcW w:w="4132" w:type="dxa"/>
            <w:hideMark/>
          </w:tcPr>
          <w:p w:rsidR="0070565B" w:rsidRDefault="0070565B" w:rsidP="00FB4319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БАШҚОРТОСТАН РЕСПУБЛИКА</w:t>
            </w:r>
            <w:r>
              <w:rPr>
                <w:rFonts w:ascii="Times New Roman" w:hAnsi="Times New Roman"/>
                <w:lang w:val="en-US"/>
              </w:rPr>
              <w:t>h</w:t>
            </w:r>
            <w:r>
              <w:rPr>
                <w:rFonts w:ascii="Times New Roman" w:hAnsi="Times New Roman"/>
                <w:lang w:val="be-BY"/>
              </w:rPr>
              <w:t>Ы</w:t>
            </w:r>
          </w:p>
          <w:p w:rsidR="0070565B" w:rsidRDefault="0070565B" w:rsidP="00FB4319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 xml:space="preserve">САЛАУАТ РАЙОНЫ </w:t>
            </w:r>
          </w:p>
          <w:p w:rsidR="0070565B" w:rsidRDefault="0070565B" w:rsidP="00FB43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e-BY"/>
              </w:rPr>
              <w:t>МУНИЦИПАЛЬ РАЙОНЫНЫҢ МАЛАЯЗ АУЫЛ СОВЕТЫ АУЫЛ БИЛӘМӘ</w:t>
            </w:r>
            <w:r>
              <w:rPr>
                <w:rFonts w:ascii="Times New Roman" w:hAnsi="Times New Roman"/>
                <w:lang w:val="en-US"/>
              </w:rPr>
              <w:t>h</w:t>
            </w:r>
            <w:r>
              <w:rPr>
                <w:rFonts w:ascii="Times New Roman" w:hAnsi="Times New Roman"/>
              </w:rPr>
              <w:t>Е</w:t>
            </w:r>
          </w:p>
          <w:p w:rsidR="0070565B" w:rsidRDefault="0070565B" w:rsidP="00FB43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ХАКИМИӘТЕ</w:t>
            </w:r>
          </w:p>
        </w:tc>
        <w:tc>
          <w:tcPr>
            <w:tcW w:w="1448" w:type="dxa"/>
            <w:vMerge w:val="restart"/>
            <w:hideMark/>
          </w:tcPr>
          <w:p w:rsidR="0070565B" w:rsidRDefault="0070565B" w:rsidP="00FB4319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9" w:type="dxa"/>
            <w:hideMark/>
          </w:tcPr>
          <w:p w:rsidR="0070565B" w:rsidRDefault="0070565B" w:rsidP="00FB4319">
            <w:pPr>
              <w:spacing w:after="0"/>
              <w:ind w:lef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БАШКОРТОСТАН</w:t>
            </w:r>
          </w:p>
          <w:p w:rsidR="0070565B" w:rsidRDefault="0070565B" w:rsidP="00FB4319">
            <w:pPr>
              <w:spacing w:after="0"/>
              <w:ind w:lef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</w:t>
            </w:r>
          </w:p>
          <w:p w:rsidR="0070565B" w:rsidRDefault="0070565B" w:rsidP="00FB4319">
            <w:pPr>
              <w:spacing w:after="0"/>
              <w:ind w:lef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</w:t>
            </w:r>
          </w:p>
          <w:p w:rsidR="0070565B" w:rsidRDefault="0070565B" w:rsidP="00FB4319">
            <w:pPr>
              <w:spacing w:after="0"/>
              <w:ind w:lef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МАЛОЯЗОВСКИЙ СЕЛЬСОВЕТ</w:t>
            </w:r>
          </w:p>
          <w:p w:rsidR="0070565B" w:rsidRDefault="0070565B" w:rsidP="00FB4319">
            <w:pPr>
              <w:spacing w:after="0"/>
              <w:ind w:lef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РАЙОНА</w:t>
            </w:r>
          </w:p>
          <w:p w:rsidR="0070565B" w:rsidRDefault="0070565B" w:rsidP="00FB4319">
            <w:pPr>
              <w:spacing w:after="0"/>
              <w:ind w:lef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САЛАВАТСКИЙ РАЙОН</w:t>
            </w:r>
          </w:p>
        </w:tc>
      </w:tr>
      <w:tr w:rsidR="0070565B" w:rsidTr="00FB4319">
        <w:tc>
          <w:tcPr>
            <w:tcW w:w="4132" w:type="dxa"/>
            <w:hideMark/>
          </w:tcPr>
          <w:p w:rsidR="0070565B" w:rsidRDefault="0070565B" w:rsidP="00FB4319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 xml:space="preserve">452490, Татар Малаяҙ ауылы, Мәктәп урамы, 2 йорт </w:t>
            </w:r>
          </w:p>
          <w:p w:rsidR="0070565B" w:rsidRDefault="0070565B" w:rsidP="00FB4319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тел. (34777) 2-90-35, 2-90-78</w:t>
            </w:r>
          </w:p>
        </w:tc>
        <w:tc>
          <w:tcPr>
            <w:tcW w:w="0" w:type="auto"/>
            <w:vMerge/>
            <w:vAlign w:val="center"/>
            <w:hideMark/>
          </w:tcPr>
          <w:p w:rsidR="0070565B" w:rsidRDefault="0070565B" w:rsidP="00FB43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9" w:type="dxa"/>
            <w:hideMark/>
          </w:tcPr>
          <w:p w:rsidR="0070565B" w:rsidRDefault="0070565B" w:rsidP="00FB4319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 xml:space="preserve">452490, с.Татарский Малояз, ул. Школьная, 2 </w:t>
            </w:r>
          </w:p>
          <w:p w:rsidR="0070565B" w:rsidRDefault="0070565B" w:rsidP="00FB4319">
            <w:pPr>
              <w:spacing w:after="0"/>
              <w:ind w:lef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e-BY"/>
              </w:rPr>
              <w:t>тел. (34777) 2-90-35, 2-90-78</w:t>
            </w:r>
          </w:p>
        </w:tc>
      </w:tr>
    </w:tbl>
    <w:p w:rsidR="0070565B" w:rsidRDefault="0070565B" w:rsidP="0070565B">
      <w:pPr>
        <w:spacing w:after="0"/>
      </w:pPr>
      <w:r>
        <w:t>___________________________________________________________________________________</w:t>
      </w:r>
    </w:p>
    <w:p w:rsidR="0046597B" w:rsidRPr="0070565B" w:rsidRDefault="00C23B37" w:rsidP="0070565B">
      <w:pPr>
        <w:rPr>
          <w:rFonts w:ascii="Times New Roman" w:hAnsi="Times New Roman"/>
          <w:lang w:val="ru-RU"/>
        </w:rPr>
      </w:pPr>
      <w:r w:rsidRPr="00C23B37">
        <w:rPr>
          <w:rFonts w:ascii="Times New Roman" w:hAnsi="Times New Roman"/>
        </w:rPr>
        <w:pict>
          <v:line id="_x0000_s1026" style="position:absolute;z-index:251660288" from="-18pt,4.25pt" to="486pt,4.25pt" strokeweight="4.5pt">
            <v:stroke linestyle="thickThin"/>
            <w10:wrap type="square"/>
          </v:line>
        </w:pict>
      </w:r>
    </w:p>
    <w:p w:rsidR="0046597B" w:rsidRPr="0046597B" w:rsidRDefault="0046597B" w:rsidP="0046597B">
      <w:pPr>
        <w:rPr>
          <w:rFonts w:ascii="Times New Roman" w:hAnsi="Times New Roman"/>
          <w:sz w:val="28"/>
          <w:szCs w:val="28"/>
        </w:rPr>
      </w:pPr>
      <w:r w:rsidRPr="0046597B">
        <w:rPr>
          <w:rFonts w:ascii="Times New Roman" w:hAnsi="Times New Roman"/>
          <w:sz w:val="28"/>
          <w:szCs w:val="28"/>
        </w:rPr>
        <w:t xml:space="preserve">          Ҡ</w:t>
      </w:r>
      <w:r w:rsidRPr="0046597B">
        <w:rPr>
          <w:rFonts w:ascii="Times New Roman" w:hAnsi="Times New Roman"/>
          <w:sz w:val="28"/>
          <w:szCs w:val="28"/>
          <w:lang w:val="tt-RU"/>
        </w:rPr>
        <w:t xml:space="preserve">АРАР </w:t>
      </w:r>
      <w:r w:rsidRPr="0046597B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3B13F1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46597B">
        <w:rPr>
          <w:rFonts w:ascii="Times New Roman" w:hAnsi="Times New Roman"/>
          <w:sz w:val="28"/>
          <w:szCs w:val="28"/>
        </w:rPr>
        <w:t xml:space="preserve">    ПОСТАНОВЛЕНИЕ</w:t>
      </w:r>
    </w:p>
    <w:p w:rsidR="0046597B" w:rsidRDefault="0046597B" w:rsidP="0046597B">
      <w:pPr>
        <w:rPr>
          <w:rFonts w:ascii="Times New Roman" w:hAnsi="Times New Roman"/>
          <w:sz w:val="28"/>
          <w:szCs w:val="28"/>
          <w:lang w:val="ru-RU"/>
        </w:rPr>
      </w:pPr>
      <w:r w:rsidRPr="0046597B">
        <w:rPr>
          <w:rFonts w:ascii="Times New Roman" w:hAnsi="Times New Roman"/>
          <w:sz w:val="28"/>
          <w:szCs w:val="28"/>
        </w:rPr>
        <w:t xml:space="preserve">  «</w:t>
      </w:r>
      <w:r w:rsidR="00561E0F">
        <w:rPr>
          <w:rFonts w:ascii="Times New Roman" w:hAnsi="Times New Roman"/>
          <w:sz w:val="28"/>
          <w:szCs w:val="28"/>
          <w:lang w:val="ru-RU"/>
        </w:rPr>
        <w:t>29</w:t>
      </w:r>
      <w:r w:rsidRPr="0046597B">
        <w:rPr>
          <w:rFonts w:ascii="Times New Roman" w:hAnsi="Times New Roman"/>
          <w:sz w:val="28"/>
          <w:szCs w:val="28"/>
        </w:rPr>
        <w:t xml:space="preserve">»  октябрь   2021 й.                №  </w:t>
      </w:r>
      <w:r w:rsidR="003B13F1">
        <w:rPr>
          <w:rFonts w:ascii="Times New Roman" w:hAnsi="Times New Roman"/>
          <w:sz w:val="28"/>
          <w:szCs w:val="28"/>
          <w:lang w:val="ru-RU"/>
        </w:rPr>
        <w:t xml:space="preserve">64                            </w:t>
      </w:r>
      <w:r>
        <w:rPr>
          <w:rFonts w:ascii="Times New Roman" w:hAnsi="Times New Roman"/>
          <w:sz w:val="28"/>
          <w:szCs w:val="28"/>
        </w:rPr>
        <w:t>«</w:t>
      </w:r>
      <w:r w:rsidR="00561E0F">
        <w:rPr>
          <w:rFonts w:ascii="Times New Roman" w:hAnsi="Times New Roman"/>
          <w:sz w:val="28"/>
          <w:szCs w:val="28"/>
          <w:lang w:val="ru-RU"/>
        </w:rPr>
        <w:t>29</w:t>
      </w:r>
      <w:r w:rsidRPr="0046597B">
        <w:rPr>
          <w:rFonts w:ascii="Times New Roman" w:hAnsi="Times New Roman"/>
          <w:sz w:val="28"/>
          <w:szCs w:val="28"/>
        </w:rPr>
        <w:t>»  октября   2021  г.</w:t>
      </w:r>
    </w:p>
    <w:p w:rsidR="0089726D" w:rsidRPr="00561E0F" w:rsidRDefault="0089726D" w:rsidP="008972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proofErr w:type="gramStart"/>
      <w:r w:rsidRPr="00561E0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Об утверждении порядка предоставления субсидии из бюджета </w:t>
      </w:r>
      <w:r w:rsidRPr="00561E0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сельского поселения </w:t>
      </w:r>
      <w:r w:rsidR="003B13F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Малоязовский </w:t>
      </w:r>
      <w:r w:rsidRPr="00561E0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сельсовет</w:t>
      </w:r>
      <w:r w:rsidR="0046597B" w:rsidRPr="00561E0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Pr="00561E0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муниципального района </w:t>
      </w:r>
      <w:r w:rsidR="009752F0" w:rsidRPr="00561E0F">
        <w:rPr>
          <w:rFonts w:ascii="Times New Roman" w:eastAsia="Times New Roman" w:hAnsi="Times New Roman"/>
          <w:sz w:val="28"/>
          <w:szCs w:val="28"/>
          <w:lang w:val="ru-RU" w:eastAsia="ru-RU"/>
        </w:rPr>
        <w:t>Салаватский</w:t>
      </w:r>
      <w:r w:rsidRPr="00561E0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</w:t>
      </w:r>
      <w:r w:rsidRPr="00561E0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сельского поселения </w:t>
      </w:r>
      <w:r w:rsidR="003B13F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Малоязовский </w:t>
      </w:r>
      <w:r w:rsidRPr="00561E0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сельсовет муниципального района </w:t>
      </w:r>
      <w:r w:rsidR="009752F0" w:rsidRPr="00561E0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Салаватский</w:t>
      </w:r>
      <w:proofErr w:type="gramEnd"/>
      <w:r w:rsidRPr="00561E0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район Республики Башкортостан </w:t>
      </w:r>
    </w:p>
    <w:p w:rsidR="0089726D" w:rsidRPr="00561E0F" w:rsidRDefault="0089726D" w:rsidP="00897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89726D" w:rsidRPr="00814259" w:rsidRDefault="0089726D" w:rsidP="00897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89726D" w:rsidRPr="00814259" w:rsidRDefault="0089726D" w:rsidP="0089726D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 xml:space="preserve">В соответствии со статьей 78.2 Бюджетного кодекса Российской Федерации, Администрация </w:t>
      </w:r>
      <w:r w:rsidRPr="0081425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сельского поселения </w:t>
      </w:r>
      <w:r w:rsidR="003B13F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Малоязовский </w:t>
      </w:r>
      <w:r w:rsidRPr="0081425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сельсовет </w:t>
      </w:r>
      <w:r w:rsidRPr="008142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муниципального района </w:t>
      </w:r>
      <w:r w:rsidR="009752F0" w:rsidRPr="00814259">
        <w:rPr>
          <w:rFonts w:ascii="Times New Roman" w:eastAsia="Times New Roman" w:hAnsi="Times New Roman"/>
          <w:sz w:val="28"/>
          <w:szCs w:val="28"/>
          <w:lang w:val="ru-RU" w:eastAsia="ru-RU"/>
        </w:rPr>
        <w:t>Салаватский</w:t>
      </w:r>
      <w:r w:rsidRPr="008142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 Республики Башкортостан </w:t>
      </w:r>
      <w:r w:rsidRPr="0081425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ПОСТАНОВЛЯЕТ:</w:t>
      </w:r>
    </w:p>
    <w:p w:rsidR="0089726D" w:rsidRPr="00814259" w:rsidRDefault="00814259" w:rsidP="00814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="0089726D" w:rsidRPr="008142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Утвердить </w:t>
      </w:r>
      <w:r w:rsidR="0089726D" w:rsidRPr="00814259"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  <w:t xml:space="preserve">прилагаемый Порядок </w:t>
      </w:r>
      <w:r w:rsidR="0089726D" w:rsidRPr="008142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предоставления субсидии из бюджета </w:t>
      </w:r>
      <w:r w:rsidR="0089726D" w:rsidRPr="0081425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сельского поселения </w:t>
      </w:r>
      <w:r w:rsidR="003B13F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Малоязовский </w:t>
      </w:r>
      <w:r w:rsidR="0089726D" w:rsidRPr="0081425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сельсовет </w:t>
      </w:r>
      <w:r w:rsidR="0089726D" w:rsidRPr="008142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муниципального района </w:t>
      </w:r>
      <w:r w:rsidR="009752F0" w:rsidRPr="00814259">
        <w:rPr>
          <w:rFonts w:ascii="Times New Roman" w:eastAsia="Times New Roman" w:hAnsi="Times New Roman"/>
          <w:sz w:val="28"/>
          <w:szCs w:val="28"/>
          <w:lang w:val="ru-RU" w:eastAsia="ru-RU"/>
        </w:rPr>
        <w:t>Салаватский</w:t>
      </w:r>
      <w:r w:rsidR="0089726D" w:rsidRPr="008142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</w:t>
      </w:r>
      <w:proofErr w:type="gramStart"/>
      <w:r w:rsidR="0089726D" w:rsidRPr="00814259">
        <w:rPr>
          <w:rFonts w:ascii="Times New Roman" w:eastAsia="Times New Roman" w:hAnsi="Times New Roman"/>
          <w:sz w:val="28"/>
          <w:szCs w:val="28"/>
          <w:lang w:val="ru-RU" w:eastAsia="ru-RU"/>
        </w:rPr>
        <w:t>указанными</w:t>
      </w:r>
      <w:proofErr w:type="gramEnd"/>
      <w:r w:rsidR="0089726D" w:rsidRPr="008142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</w:t>
      </w:r>
      <w:r w:rsidR="0089726D" w:rsidRPr="0081425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сельского поселения </w:t>
      </w:r>
      <w:r w:rsidR="003B13F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Малоязовский </w:t>
      </w:r>
      <w:r w:rsidR="0089726D" w:rsidRPr="0081425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сельсовет муниципального района </w:t>
      </w:r>
      <w:r w:rsidR="009752F0" w:rsidRPr="0081425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Салаватский</w:t>
      </w:r>
      <w:r w:rsidR="0089726D" w:rsidRPr="0081425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район Республики Башкортостан. </w:t>
      </w:r>
    </w:p>
    <w:p w:rsidR="00814259" w:rsidRDefault="00814259" w:rsidP="0046597B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</w:rPr>
        <w:t>2.</w:t>
      </w:r>
      <w:r w:rsidRPr="00814259">
        <w:rPr>
          <w:sz w:val="28"/>
          <w:szCs w:val="28"/>
        </w:rPr>
        <w:t xml:space="preserve"> </w:t>
      </w:r>
      <w:r w:rsidR="0046597B" w:rsidRPr="00D841A0">
        <w:rPr>
          <w:rFonts w:ascii="Times New Roman" w:hAnsi="Times New Roman"/>
          <w:sz w:val="28"/>
          <w:szCs w:val="28"/>
        </w:rPr>
        <w:t>Постановление</w:t>
      </w:r>
      <w:r w:rsidR="0046597B" w:rsidRPr="00D41EDF">
        <w:rPr>
          <w:rFonts w:ascii="Times New Roman" w:hAnsi="Times New Roman"/>
          <w:sz w:val="28"/>
          <w:szCs w:val="28"/>
        </w:rPr>
        <w:t xml:space="preserve"> обнародовать на информационном стенде в здании Администрации сельского поселения  </w:t>
      </w:r>
      <w:r w:rsidR="003B13F1">
        <w:rPr>
          <w:rFonts w:ascii="Times New Roman" w:hAnsi="Times New Roman"/>
          <w:spacing w:val="-1"/>
          <w:sz w:val="28"/>
          <w:szCs w:val="28"/>
        </w:rPr>
        <w:t xml:space="preserve">Малоязовский </w:t>
      </w:r>
      <w:r w:rsidR="0046597B" w:rsidRPr="00D41EDF">
        <w:rPr>
          <w:rFonts w:ascii="Times New Roman" w:hAnsi="Times New Roman"/>
          <w:sz w:val="28"/>
          <w:szCs w:val="28"/>
        </w:rPr>
        <w:t>сельсовет муниципального района Сала</w:t>
      </w:r>
      <w:r w:rsidR="0046597B">
        <w:rPr>
          <w:rFonts w:ascii="Times New Roman" w:hAnsi="Times New Roman"/>
          <w:sz w:val="28"/>
          <w:szCs w:val="28"/>
        </w:rPr>
        <w:t>ватский район</w:t>
      </w:r>
      <w:r w:rsidR="0046597B">
        <w:rPr>
          <w:rFonts w:ascii="Times New Roman" w:hAnsi="Times New Roman"/>
          <w:sz w:val="28"/>
          <w:szCs w:val="28"/>
        </w:rPr>
        <w:tab/>
        <w:t xml:space="preserve">  Республики  </w:t>
      </w:r>
      <w:r w:rsidR="0046597B" w:rsidRPr="00D41EDF">
        <w:rPr>
          <w:rFonts w:ascii="Times New Roman" w:hAnsi="Times New Roman"/>
          <w:sz w:val="28"/>
          <w:szCs w:val="28"/>
        </w:rPr>
        <w:t xml:space="preserve">Башкортостан по адресу: </w:t>
      </w:r>
      <w:r w:rsidR="0046597B" w:rsidRPr="000758FA">
        <w:rPr>
          <w:rStyle w:val="aa"/>
          <w:rFonts w:ascii="Times New Roman" w:hAnsi="Times New Roman"/>
          <w:i w:val="0"/>
          <w:sz w:val="28"/>
          <w:szCs w:val="28"/>
        </w:rPr>
        <w:t>Республика Башкортостан,</w:t>
      </w:r>
      <w:r w:rsidR="0046597B" w:rsidRPr="00D841A0">
        <w:rPr>
          <w:rFonts w:ascii="Times New Roman" w:hAnsi="Times New Roman"/>
          <w:i/>
          <w:sz w:val="28"/>
          <w:szCs w:val="28"/>
        </w:rPr>
        <w:t xml:space="preserve"> </w:t>
      </w:r>
      <w:r w:rsidR="0046597B" w:rsidRPr="00D841A0">
        <w:rPr>
          <w:rFonts w:ascii="Times New Roman" w:hAnsi="Times New Roman"/>
          <w:sz w:val="28"/>
          <w:szCs w:val="28"/>
        </w:rPr>
        <w:t xml:space="preserve">Салаватский </w:t>
      </w:r>
      <w:r w:rsidR="0046597B" w:rsidRPr="00D41EDF">
        <w:rPr>
          <w:rFonts w:ascii="Times New Roman" w:hAnsi="Times New Roman"/>
          <w:sz w:val="28"/>
          <w:szCs w:val="28"/>
        </w:rPr>
        <w:t>район, с. Т</w:t>
      </w:r>
      <w:proofErr w:type="spellStart"/>
      <w:r w:rsidR="003B13F1">
        <w:rPr>
          <w:rFonts w:ascii="Times New Roman" w:hAnsi="Times New Roman"/>
          <w:sz w:val="28"/>
          <w:szCs w:val="28"/>
          <w:lang w:val="ru-RU"/>
        </w:rPr>
        <w:t>атарский</w:t>
      </w:r>
      <w:proofErr w:type="spellEnd"/>
      <w:r w:rsidR="003B13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13F1">
        <w:rPr>
          <w:rFonts w:ascii="Times New Roman" w:hAnsi="Times New Roman"/>
          <w:sz w:val="28"/>
          <w:szCs w:val="28"/>
          <w:lang w:val="ru-RU"/>
        </w:rPr>
        <w:lastRenderedPageBreak/>
        <w:t>Малояз</w:t>
      </w:r>
      <w:r w:rsidR="0046597B" w:rsidRPr="00D41EDF">
        <w:rPr>
          <w:rFonts w:ascii="Times New Roman" w:hAnsi="Times New Roman"/>
          <w:sz w:val="28"/>
          <w:szCs w:val="28"/>
        </w:rPr>
        <w:t>, ул.</w:t>
      </w:r>
      <w:r w:rsidR="003B13F1">
        <w:rPr>
          <w:rFonts w:ascii="Times New Roman" w:hAnsi="Times New Roman"/>
          <w:sz w:val="28"/>
          <w:szCs w:val="28"/>
          <w:lang w:val="ru-RU"/>
        </w:rPr>
        <w:t>Школьная</w:t>
      </w:r>
      <w:r w:rsidR="0046597B" w:rsidRPr="00D41EDF">
        <w:rPr>
          <w:rFonts w:ascii="Times New Roman" w:hAnsi="Times New Roman"/>
          <w:sz w:val="28"/>
          <w:szCs w:val="28"/>
        </w:rPr>
        <w:t xml:space="preserve">, </w:t>
      </w:r>
      <w:r w:rsidR="003B13F1">
        <w:rPr>
          <w:rFonts w:ascii="Times New Roman" w:hAnsi="Times New Roman"/>
          <w:sz w:val="28"/>
          <w:szCs w:val="28"/>
          <w:lang w:val="ru-RU"/>
        </w:rPr>
        <w:t>д.</w:t>
      </w:r>
      <w:r w:rsidR="003B13F1">
        <w:rPr>
          <w:rFonts w:ascii="Times New Roman" w:hAnsi="Times New Roman"/>
          <w:sz w:val="28"/>
          <w:szCs w:val="28"/>
        </w:rPr>
        <w:t>2</w:t>
      </w:r>
      <w:r w:rsidR="0046597B" w:rsidRPr="00D41EDF">
        <w:rPr>
          <w:rFonts w:ascii="Times New Roman" w:hAnsi="Times New Roman"/>
          <w:sz w:val="28"/>
          <w:szCs w:val="28"/>
        </w:rPr>
        <w:t xml:space="preserve">  и разместить на сайте Администрации сельского поселения </w:t>
      </w:r>
      <w:r w:rsidR="003B13F1">
        <w:rPr>
          <w:rFonts w:ascii="Times New Roman" w:hAnsi="Times New Roman"/>
          <w:sz w:val="28"/>
          <w:szCs w:val="28"/>
        </w:rPr>
        <w:t xml:space="preserve">Малоязовский </w:t>
      </w:r>
      <w:r w:rsidR="0046597B" w:rsidRPr="00D41EDF">
        <w:rPr>
          <w:rFonts w:ascii="Times New Roman" w:hAnsi="Times New Roman"/>
          <w:sz w:val="28"/>
          <w:szCs w:val="28"/>
        </w:rPr>
        <w:t>сельсовет муниципального района Салаватский район Республики Башкортостан по адресу:  </w:t>
      </w:r>
      <w:r w:rsidR="003B13F1">
        <w:rPr>
          <w:rFonts w:ascii="Times New Roman" w:hAnsi="Times New Roman"/>
          <w:sz w:val="28"/>
          <w:szCs w:val="28"/>
        </w:rPr>
        <w:fldChar w:fldCharType="begin"/>
      </w:r>
      <w:r w:rsidR="003B13F1">
        <w:rPr>
          <w:rFonts w:ascii="Times New Roman" w:hAnsi="Times New Roman"/>
          <w:sz w:val="28"/>
          <w:szCs w:val="28"/>
        </w:rPr>
        <w:instrText xml:space="preserve"> HYPERLINK "</w:instrText>
      </w:r>
      <w:r w:rsidR="003B13F1" w:rsidRPr="003B13F1">
        <w:rPr>
          <w:rFonts w:ascii="Times New Roman" w:hAnsi="Times New Roman"/>
          <w:sz w:val="28"/>
          <w:szCs w:val="28"/>
        </w:rPr>
        <w:instrText>http://spmaloyaz.ru</w:instrText>
      </w:r>
      <w:r w:rsidR="003B13F1">
        <w:rPr>
          <w:rFonts w:ascii="Times New Roman" w:hAnsi="Times New Roman"/>
          <w:sz w:val="28"/>
          <w:szCs w:val="28"/>
        </w:rPr>
        <w:instrText xml:space="preserve">" </w:instrText>
      </w:r>
      <w:r w:rsidR="003B13F1">
        <w:rPr>
          <w:rFonts w:ascii="Times New Roman" w:hAnsi="Times New Roman"/>
          <w:sz w:val="28"/>
          <w:szCs w:val="28"/>
        </w:rPr>
        <w:fldChar w:fldCharType="separate"/>
      </w:r>
      <w:r w:rsidR="003B13F1" w:rsidRPr="00050349">
        <w:rPr>
          <w:rStyle w:val="a6"/>
          <w:rFonts w:ascii="Times New Roman" w:hAnsi="Times New Roman"/>
          <w:sz w:val="28"/>
          <w:szCs w:val="28"/>
        </w:rPr>
        <w:t>http://spmaloyaz.ru</w:t>
      </w:r>
      <w:r w:rsidR="003B13F1">
        <w:rPr>
          <w:rFonts w:ascii="Times New Roman" w:hAnsi="Times New Roman"/>
          <w:sz w:val="28"/>
          <w:szCs w:val="28"/>
        </w:rPr>
        <w:fldChar w:fldCharType="end"/>
      </w:r>
    </w:p>
    <w:p w:rsidR="0089726D" w:rsidRPr="00814259" w:rsidRDefault="00814259" w:rsidP="00814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3.</w:t>
      </w:r>
      <w:proofErr w:type="gramStart"/>
      <w:r w:rsidR="0089726D" w:rsidRPr="00814259">
        <w:rPr>
          <w:rFonts w:ascii="Times New Roman" w:eastAsia="Times New Roman" w:hAnsi="Times New Roman"/>
          <w:sz w:val="28"/>
          <w:szCs w:val="28"/>
          <w:lang w:val="ru-RU" w:eastAsia="ru-RU"/>
        </w:rPr>
        <w:t>Контроль за</w:t>
      </w:r>
      <w:proofErr w:type="gramEnd"/>
      <w:r w:rsidR="0089726D" w:rsidRPr="008142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исполнением настоящего Постановления оставляю за собой.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9726D" w:rsidRPr="00814259" w:rsidRDefault="0089726D" w:rsidP="0089726D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752F0" w:rsidRPr="0046597B" w:rsidRDefault="009752F0" w:rsidP="009752F0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Par1"/>
      <w:bookmarkEnd w:id="0"/>
      <w:r w:rsidRPr="00814259">
        <w:rPr>
          <w:rFonts w:ascii="Times New Roman" w:eastAsia="Times New Roman" w:hAnsi="Times New Roman"/>
          <w:kern w:val="28"/>
          <w:sz w:val="28"/>
          <w:szCs w:val="28"/>
          <w:shd w:val="clear" w:color="auto" w:fill="FFFFFF"/>
          <w:lang w:eastAsia="ru-RU"/>
        </w:rPr>
        <w:t xml:space="preserve">Глава сельского поселения                      </w:t>
      </w:r>
      <w:r w:rsidR="0046597B">
        <w:rPr>
          <w:rFonts w:ascii="Times New Roman" w:eastAsia="Times New Roman" w:hAnsi="Times New Roman"/>
          <w:kern w:val="28"/>
          <w:sz w:val="28"/>
          <w:szCs w:val="28"/>
          <w:shd w:val="clear" w:color="auto" w:fill="FFFFFF"/>
          <w:lang w:val="ru-RU" w:eastAsia="ru-RU"/>
        </w:rPr>
        <w:t xml:space="preserve">         </w:t>
      </w:r>
      <w:r w:rsidRPr="00814259">
        <w:rPr>
          <w:rFonts w:ascii="Times New Roman" w:eastAsia="Times New Roman" w:hAnsi="Times New Roman"/>
          <w:kern w:val="28"/>
          <w:sz w:val="28"/>
          <w:szCs w:val="28"/>
          <w:shd w:val="clear" w:color="auto" w:fill="FFFFFF"/>
          <w:lang w:eastAsia="ru-RU"/>
        </w:rPr>
        <w:t xml:space="preserve">           </w:t>
      </w:r>
      <w:proofErr w:type="spellStart"/>
      <w:r w:rsidR="003B13F1">
        <w:rPr>
          <w:rFonts w:ascii="Times New Roman" w:hAnsi="Times New Roman"/>
          <w:sz w:val="28"/>
          <w:szCs w:val="28"/>
          <w:lang w:val="ru-RU"/>
        </w:rPr>
        <w:t>С.Ш.Ишмухаметова</w:t>
      </w:r>
      <w:proofErr w:type="spellEnd"/>
      <w:r w:rsidR="003B13F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9726D" w:rsidRPr="0046597B" w:rsidRDefault="0046597B" w:rsidP="009752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</w:p>
    <w:p w:rsidR="009752F0" w:rsidRPr="00814259" w:rsidRDefault="009752F0" w:rsidP="009752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2F0" w:rsidRPr="00814259" w:rsidRDefault="009752F0" w:rsidP="009752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2F0" w:rsidRPr="00814259" w:rsidRDefault="009752F0" w:rsidP="009752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2F0" w:rsidRPr="00814259" w:rsidRDefault="009752F0" w:rsidP="009752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26D" w:rsidRPr="00814259" w:rsidRDefault="0089726D" w:rsidP="0089726D">
      <w:pPr>
        <w:rPr>
          <w:rFonts w:ascii="Times New Roman" w:hAnsi="Times New Roman"/>
          <w:sz w:val="28"/>
          <w:szCs w:val="28"/>
        </w:rPr>
      </w:pPr>
    </w:p>
    <w:p w:rsidR="0089726D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P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40" w:type="dxa"/>
        <w:tblInd w:w="-252" w:type="dxa"/>
        <w:tblLook w:val="01E0"/>
      </w:tblPr>
      <w:tblGrid>
        <w:gridCol w:w="5220"/>
        <w:gridCol w:w="5220"/>
      </w:tblGrid>
      <w:tr w:rsidR="0089726D" w:rsidRPr="00814259" w:rsidTr="0089726D">
        <w:trPr>
          <w:trHeight w:val="1438"/>
        </w:trPr>
        <w:tc>
          <w:tcPr>
            <w:tcW w:w="5220" w:type="dxa"/>
          </w:tcPr>
          <w:p w:rsidR="0089726D" w:rsidRPr="00814259" w:rsidRDefault="0089726D" w:rsidP="008972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20" w:type="dxa"/>
            <w:hideMark/>
          </w:tcPr>
          <w:p w:rsidR="0089726D" w:rsidRPr="00814259" w:rsidRDefault="0089726D" w:rsidP="0089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425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Утвержден</w:t>
            </w:r>
          </w:p>
          <w:p w:rsidR="0089726D" w:rsidRPr="00814259" w:rsidRDefault="0089726D" w:rsidP="0089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425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постановлением  администрации</w:t>
            </w:r>
          </w:p>
          <w:p w:rsidR="0089726D" w:rsidRPr="00814259" w:rsidRDefault="0089726D" w:rsidP="0089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425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сельского поселения </w:t>
            </w:r>
          </w:p>
          <w:p w:rsidR="0089726D" w:rsidRPr="00814259" w:rsidRDefault="003B13F1" w:rsidP="0089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Малоязовский </w:t>
            </w:r>
            <w:r w:rsidR="0089726D" w:rsidRPr="0081425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сельсовет</w:t>
            </w:r>
          </w:p>
          <w:p w:rsidR="0089726D" w:rsidRPr="00814259" w:rsidRDefault="0089726D" w:rsidP="0089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425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муниципального района</w:t>
            </w:r>
          </w:p>
          <w:p w:rsidR="0089726D" w:rsidRPr="00814259" w:rsidRDefault="009752F0" w:rsidP="0089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425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Салаватский</w:t>
            </w:r>
            <w:r w:rsidR="0089726D" w:rsidRPr="0081425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  <w:p w:rsidR="0089726D" w:rsidRPr="00814259" w:rsidRDefault="0089726D" w:rsidP="0089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425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Республики Башкортостан</w:t>
            </w:r>
          </w:p>
          <w:p w:rsidR="0089726D" w:rsidRPr="00814259" w:rsidRDefault="0089726D" w:rsidP="00561E0F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425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от  </w:t>
            </w:r>
            <w:r w:rsidR="00561E0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561E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29.10.</w:t>
            </w:r>
            <w:r w:rsidRPr="0081425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2021 года №</w:t>
            </w:r>
            <w:r w:rsidR="00561E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3B13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64</w:t>
            </w:r>
          </w:p>
        </w:tc>
      </w:tr>
    </w:tbl>
    <w:p w:rsidR="0089726D" w:rsidRPr="00814259" w:rsidRDefault="0089726D" w:rsidP="00897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89726D" w:rsidRPr="00814259" w:rsidRDefault="0089726D" w:rsidP="008972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Порядок</w:t>
      </w:r>
    </w:p>
    <w:p w:rsidR="0089726D" w:rsidRPr="00814259" w:rsidRDefault="0089726D" w:rsidP="008972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proofErr w:type="gramStart"/>
      <w:r w:rsidRPr="0081425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предоставления субсидии из бюджета </w:t>
      </w:r>
      <w:r w:rsidRPr="0081425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сельского поселения </w:t>
      </w:r>
      <w:r w:rsidR="003B13F1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Малоязовский </w:t>
      </w:r>
      <w:r w:rsidRPr="0081425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сельсовет </w:t>
      </w:r>
      <w:r w:rsidRPr="0081425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муниципального района </w:t>
      </w:r>
      <w:r w:rsidR="009752F0" w:rsidRPr="0081425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Салаватский</w:t>
      </w:r>
      <w:r w:rsidRPr="0081425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</w:t>
      </w:r>
      <w:r w:rsidRPr="0081425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сельского поселения </w:t>
      </w:r>
      <w:r w:rsidR="003B13F1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Малоязовский </w:t>
      </w:r>
      <w:r w:rsidRPr="0081425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сельсовет муниципального района </w:t>
      </w:r>
      <w:r w:rsidR="009752F0" w:rsidRPr="0081425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Салаватский</w:t>
      </w:r>
      <w:r w:rsidRPr="0081425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район Республики Башкортостан.</w:t>
      </w:r>
      <w:proofErr w:type="gramEnd"/>
    </w:p>
    <w:p w:rsidR="0089726D" w:rsidRPr="00814259" w:rsidRDefault="0089726D" w:rsidP="008972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89726D" w:rsidRPr="00814259" w:rsidRDefault="0089726D" w:rsidP="008972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9726D" w:rsidRPr="00814259" w:rsidRDefault="0089726D" w:rsidP="00814259">
      <w:pPr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bookmarkStart w:id="1" w:name="_GoBack"/>
      <w:bookmarkEnd w:id="1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1. </w:t>
      </w:r>
      <w:proofErr w:type="gramStart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Настоящий </w:t>
      </w:r>
      <w:r w:rsidR="003B13F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муниципального района, муниципальным унитарным предприятиям муниципального района 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муниципального района или приобретение объектов недвижимого имущества в муниципальную собственность муниципального района (далее соответственно - субсидия</w:t>
      </w:r>
      <w:proofErr w:type="gramEnd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89726D" w:rsidRPr="00814259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2. Субсидия предоставляется учреждениям и предприятиям в пределах средств, предусмотренных решением Совета сельского поселения </w:t>
      </w:r>
      <w:r w:rsidR="003B13F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Малоязовский 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сельсовет муниципального района </w:t>
      </w:r>
      <w:r w:rsidR="009752F0"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Салаватский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район Республики Башкортостан о бюджете сельского поселения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89726D" w:rsidRPr="00814259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3. Предоставление субсидии осуществляется в соответствии с соглашением, заключенным между главным распорядителем бюджетных 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lastRenderedPageBreak/>
        <w:t>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89726D" w:rsidRPr="00814259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4. Соглашение о предоставлении субсидии заключается отдельно в отношении каждого объекта и должно содержать: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proofErr w:type="gramStart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</w:t>
      </w:r>
      <w:proofErr w:type="gramEnd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в) условие о соблюдении муниципальным автономным учреждением муниципального района,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proofErr w:type="gramStart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г) положения, устанавливающие обязанность муниципального автономного учреждения муниципального района, предприятия по открытию в  Администрации сельского поселения </w:t>
      </w:r>
      <w:r w:rsidR="003B13F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Малоязовский 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сельсовет муниципального района </w:t>
      </w:r>
      <w:r w:rsidR="009752F0"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Салаватский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район Республики Башкортостан лицевого счета для учета операций по получению и использованию субсидии (далее - соответствующий лицевой счет);</w:t>
      </w:r>
      <w:proofErr w:type="gramEnd"/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proofErr w:type="spellStart"/>
      <w:proofErr w:type="gramStart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д</w:t>
      </w:r>
      <w:proofErr w:type="spellEnd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</w:t>
      </w:r>
      <w:proofErr w:type="gramEnd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строительства, проведение государственной экспертизы проектной документации и результатов инженерных изысканий и проведение </w:t>
      </w:r>
      <w:proofErr w:type="gramStart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проверки достоверности определения сметной стоимости объектов капитального</w:t>
      </w:r>
      <w:proofErr w:type="gramEnd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строительства, на финансовое обеспечение строительства (реконструкции, в том числе с элементами реставрации, технического перевооружения) которых 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lastRenderedPageBreak/>
        <w:t>планируется предоставление субсидии, если предоставление субсидии на эти цели не предусмотрено;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е) обязательство учреждения осуществлять расходы, связанные с проведением мероприятий, указанных в подпункте "</w:t>
      </w:r>
      <w:proofErr w:type="spellStart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д</w:t>
      </w:r>
      <w:proofErr w:type="spellEnd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" настоящего пункта, без использования субсидии, если предоставление субсидии на эти цели не предусмотрено;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proofErr w:type="spellStart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з</w:t>
      </w:r>
      <w:proofErr w:type="spellEnd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сельского поселения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и) сроки (порядок определения сроков) перечисления субсидии на соответствующий лицевой счет;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proofErr w:type="spellStart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н</w:t>
      </w:r>
      <w:proofErr w:type="spellEnd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</w:t>
      </w:r>
      <w:proofErr w:type="spellStart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софинансировании</w:t>
      </w:r>
      <w:proofErr w:type="spellEnd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о) порядок и сроки представления учреждением или предприятием отчетности об использовании субсидии;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proofErr w:type="spellStart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п</w:t>
      </w:r>
      <w:proofErr w:type="spellEnd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89726D" w:rsidRPr="00814259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lastRenderedPageBreak/>
        <w:t xml:space="preserve">открытые в  Администрации сельского поселения </w:t>
      </w:r>
      <w:r w:rsidR="003B13F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Малоязовский 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сельсовет муниципального района </w:t>
      </w:r>
      <w:r w:rsidR="009752F0"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Салаватский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район Республики Башкортостан.</w:t>
      </w:r>
    </w:p>
    <w:p w:rsidR="0089726D" w:rsidRPr="00814259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6. Утверждение и доведение предельных объемов финансирования осуществляются в порядке, установленном  Администрацией сельского поселения </w:t>
      </w:r>
      <w:r w:rsidR="003B13F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Малоязовский 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сельсовет муниципального района </w:t>
      </w:r>
      <w:r w:rsidR="009752F0"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Салаватский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район Республики Башкортостан.</w:t>
      </w:r>
    </w:p>
    <w:p w:rsidR="0089726D" w:rsidRPr="00814259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 Администрацией сельского поселения </w:t>
      </w:r>
      <w:r w:rsidR="003B13F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Малоязовский 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сельсовет муниципального района </w:t>
      </w:r>
      <w:r w:rsidR="009752F0"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Салаватский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район Республики Башкортостан.</w:t>
      </w:r>
    </w:p>
    <w:p w:rsidR="0089726D" w:rsidRPr="00814259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8. </w:t>
      </w:r>
      <w:proofErr w:type="gramStart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  <w:proofErr w:type="gramEnd"/>
    </w:p>
    <w:p w:rsidR="0089726D" w:rsidRPr="00814259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9. Не использованные на начало очередного финансового года остатки субсидии подлежат перечислению предприятиями или учреждениями в бюджет сельского поселения в установленном порядке.</w:t>
      </w:r>
    </w:p>
    <w:p w:rsidR="0089726D" w:rsidRPr="00814259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10. Решение главного распорядителя бюджетных средств,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Администрацией сельского поселения </w:t>
      </w:r>
      <w:r w:rsidR="003B13F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Малоязовский 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сельсовет муниципального района </w:t>
      </w:r>
      <w:r w:rsidR="009752F0"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Салаватский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район Республики Башкортостан с одновременным представлением пояснительной записки, содержащей обоснование такого решения.</w:t>
      </w:r>
    </w:p>
    <w:p w:rsidR="0089726D" w:rsidRPr="00814259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89726D" w:rsidRPr="00814259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12. Главный распорядитель бюджетных средств, получатель бюджетных средств, предоставляющий субсидию, представляет ежеквартально в Администрацию сельского поселения </w:t>
      </w:r>
      <w:r w:rsidR="003B13F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Малоязовский 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сельсовет муниципального района </w:t>
      </w:r>
      <w:r w:rsidR="009752F0"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Салаватский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район Республики Башкортостан отчет об освоении субсидии, выделенной на финансирование объектов.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</w:p>
    <w:p w:rsidR="0089726D" w:rsidRPr="00814259" w:rsidRDefault="0089726D" w:rsidP="008972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25CBA" w:rsidRPr="00814259" w:rsidRDefault="00925CBA" w:rsidP="00925CBA">
      <w:pPr>
        <w:autoSpaceDN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925CBA" w:rsidRPr="00814259" w:rsidRDefault="00925CBA" w:rsidP="00925CBA">
      <w:pPr>
        <w:widowControl w:val="0"/>
        <w:autoSpaceDE w:val="0"/>
        <w:autoSpaceDN w:val="0"/>
        <w:adjustRightInd w:val="0"/>
        <w:spacing w:after="0" w:line="300" w:lineRule="auto"/>
        <w:ind w:firstLine="1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Pr="00814259" w:rsidRDefault="000E0F33" w:rsidP="000E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Pr="000E0F33" w:rsidRDefault="000E0F33" w:rsidP="000E0F33">
      <w:pPr>
        <w:spacing w:after="0" w:line="0" w:lineRule="atLeast"/>
        <w:ind w:left="567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sectPr w:rsidR="000E0F33" w:rsidRPr="000E0F33" w:rsidSect="00C8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E6142"/>
    <w:multiLevelType w:val="hybridMultilevel"/>
    <w:tmpl w:val="2EFE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81091"/>
    <w:multiLevelType w:val="hybridMultilevel"/>
    <w:tmpl w:val="0CD8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55D48"/>
    <w:multiLevelType w:val="hybridMultilevel"/>
    <w:tmpl w:val="F71EE6F6"/>
    <w:lvl w:ilvl="0" w:tplc="125A46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FC2"/>
    <w:rsid w:val="00007002"/>
    <w:rsid w:val="00007E6A"/>
    <w:rsid w:val="0006043D"/>
    <w:rsid w:val="000663F8"/>
    <w:rsid w:val="00067DD6"/>
    <w:rsid w:val="000C0A53"/>
    <w:rsid w:val="000E0F33"/>
    <w:rsid w:val="000F68E5"/>
    <w:rsid w:val="00113777"/>
    <w:rsid w:val="00113842"/>
    <w:rsid w:val="00126035"/>
    <w:rsid w:val="0012759F"/>
    <w:rsid w:val="00127650"/>
    <w:rsid w:val="00137CD1"/>
    <w:rsid w:val="00147F4D"/>
    <w:rsid w:val="00157E85"/>
    <w:rsid w:val="001773BC"/>
    <w:rsid w:val="0019206D"/>
    <w:rsid w:val="001A2816"/>
    <w:rsid w:val="001A581D"/>
    <w:rsid w:val="001C2BE0"/>
    <w:rsid w:val="001F1940"/>
    <w:rsid w:val="002010CA"/>
    <w:rsid w:val="00220186"/>
    <w:rsid w:val="002222CF"/>
    <w:rsid w:val="00236BCC"/>
    <w:rsid w:val="002645A7"/>
    <w:rsid w:val="00265BC4"/>
    <w:rsid w:val="0027218C"/>
    <w:rsid w:val="002B14CC"/>
    <w:rsid w:val="002B2AEF"/>
    <w:rsid w:val="002C4CCA"/>
    <w:rsid w:val="002D26CA"/>
    <w:rsid w:val="002D60CA"/>
    <w:rsid w:val="002E173C"/>
    <w:rsid w:val="002F73E2"/>
    <w:rsid w:val="003236C9"/>
    <w:rsid w:val="00334E4F"/>
    <w:rsid w:val="003353F5"/>
    <w:rsid w:val="00340857"/>
    <w:rsid w:val="00347B8D"/>
    <w:rsid w:val="00382FC2"/>
    <w:rsid w:val="003846A6"/>
    <w:rsid w:val="003B13F1"/>
    <w:rsid w:val="003B5187"/>
    <w:rsid w:val="003C0C58"/>
    <w:rsid w:val="003C1196"/>
    <w:rsid w:val="003C68C3"/>
    <w:rsid w:val="004032B9"/>
    <w:rsid w:val="00403C31"/>
    <w:rsid w:val="00412BA3"/>
    <w:rsid w:val="00447659"/>
    <w:rsid w:val="0045585E"/>
    <w:rsid w:val="0046597B"/>
    <w:rsid w:val="004950B3"/>
    <w:rsid w:val="004A0B5D"/>
    <w:rsid w:val="004A2416"/>
    <w:rsid w:val="004F1855"/>
    <w:rsid w:val="004F5CCE"/>
    <w:rsid w:val="00555187"/>
    <w:rsid w:val="00557418"/>
    <w:rsid w:val="00561E0F"/>
    <w:rsid w:val="00565B4D"/>
    <w:rsid w:val="0059043F"/>
    <w:rsid w:val="005C6774"/>
    <w:rsid w:val="005E3C98"/>
    <w:rsid w:val="00600DAF"/>
    <w:rsid w:val="00622169"/>
    <w:rsid w:val="00625993"/>
    <w:rsid w:val="0063019F"/>
    <w:rsid w:val="0063636F"/>
    <w:rsid w:val="00654BC5"/>
    <w:rsid w:val="00660CD5"/>
    <w:rsid w:val="006D0C63"/>
    <w:rsid w:val="006D5441"/>
    <w:rsid w:val="006F4266"/>
    <w:rsid w:val="0070565B"/>
    <w:rsid w:val="0071752C"/>
    <w:rsid w:val="00720C52"/>
    <w:rsid w:val="007262D2"/>
    <w:rsid w:val="00744F9E"/>
    <w:rsid w:val="00770A48"/>
    <w:rsid w:val="00795F76"/>
    <w:rsid w:val="007A5A32"/>
    <w:rsid w:val="007B2117"/>
    <w:rsid w:val="008037BE"/>
    <w:rsid w:val="00814259"/>
    <w:rsid w:val="00814D70"/>
    <w:rsid w:val="00817A59"/>
    <w:rsid w:val="00825F94"/>
    <w:rsid w:val="008331F1"/>
    <w:rsid w:val="0088434E"/>
    <w:rsid w:val="0089726D"/>
    <w:rsid w:val="008A273F"/>
    <w:rsid w:val="008A47E1"/>
    <w:rsid w:val="008A6045"/>
    <w:rsid w:val="008E169C"/>
    <w:rsid w:val="008E606C"/>
    <w:rsid w:val="008F2BB1"/>
    <w:rsid w:val="008F56D1"/>
    <w:rsid w:val="0091099E"/>
    <w:rsid w:val="00911101"/>
    <w:rsid w:val="00925CBA"/>
    <w:rsid w:val="009752F0"/>
    <w:rsid w:val="00975D76"/>
    <w:rsid w:val="009A2C51"/>
    <w:rsid w:val="009B3FA7"/>
    <w:rsid w:val="009B6B84"/>
    <w:rsid w:val="009B7815"/>
    <w:rsid w:val="009F140E"/>
    <w:rsid w:val="009F36FA"/>
    <w:rsid w:val="00A20EDB"/>
    <w:rsid w:val="00A26D90"/>
    <w:rsid w:val="00A35031"/>
    <w:rsid w:val="00A35EF5"/>
    <w:rsid w:val="00A411C7"/>
    <w:rsid w:val="00A61310"/>
    <w:rsid w:val="00A77BBA"/>
    <w:rsid w:val="00AA33D8"/>
    <w:rsid w:val="00AA3FDB"/>
    <w:rsid w:val="00AB22C0"/>
    <w:rsid w:val="00AC0090"/>
    <w:rsid w:val="00AD13E3"/>
    <w:rsid w:val="00AF7646"/>
    <w:rsid w:val="00B0089C"/>
    <w:rsid w:val="00B138BF"/>
    <w:rsid w:val="00B16507"/>
    <w:rsid w:val="00B322F8"/>
    <w:rsid w:val="00B33322"/>
    <w:rsid w:val="00B40FA0"/>
    <w:rsid w:val="00B62B9C"/>
    <w:rsid w:val="00B667C2"/>
    <w:rsid w:val="00B8036F"/>
    <w:rsid w:val="00BB5A07"/>
    <w:rsid w:val="00BC53B2"/>
    <w:rsid w:val="00BF1E90"/>
    <w:rsid w:val="00BF3063"/>
    <w:rsid w:val="00C10508"/>
    <w:rsid w:val="00C14703"/>
    <w:rsid w:val="00C23B37"/>
    <w:rsid w:val="00C40150"/>
    <w:rsid w:val="00C6656B"/>
    <w:rsid w:val="00C70BC3"/>
    <w:rsid w:val="00C800EB"/>
    <w:rsid w:val="00C801C1"/>
    <w:rsid w:val="00C818A0"/>
    <w:rsid w:val="00C8710C"/>
    <w:rsid w:val="00CA1DE4"/>
    <w:rsid w:val="00CC101E"/>
    <w:rsid w:val="00CE15BB"/>
    <w:rsid w:val="00CE3445"/>
    <w:rsid w:val="00D021ED"/>
    <w:rsid w:val="00D17732"/>
    <w:rsid w:val="00D760CB"/>
    <w:rsid w:val="00D82F97"/>
    <w:rsid w:val="00D83C7A"/>
    <w:rsid w:val="00D95FEE"/>
    <w:rsid w:val="00DA2F0A"/>
    <w:rsid w:val="00DC2228"/>
    <w:rsid w:val="00DC7683"/>
    <w:rsid w:val="00E136A8"/>
    <w:rsid w:val="00E1535D"/>
    <w:rsid w:val="00E46AAF"/>
    <w:rsid w:val="00E56EEF"/>
    <w:rsid w:val="00E80441"/>
    <w:rsid w:val="00E87FB9"/>
    <w:rsid w:val="00EA119B"/>
    <w:rsid w:val="00EB2DC8"/>
    <w:rsid w:val="00EE3059"/>
    <w:rsid w:val="00EE6B29"/>
    <w:rsid w:val="00EF58D7"/>
    <w:rsid w:val="00F128E3"/>
    <w:rsid w:val="00F17442"/>
    <w:rsid w:val="00F24E88"/>
    <w:rsid w:val="00F2560C"/>
    <w:rsid w:val="00F40AE3"/>
    <w:rsid w:val="00F52C7C"/>
    <w:rsid w:val="00F7157C"/>
    <w:rsid w:val="00FA52D1"/>
    <w:rsid w:val="00FD055D"/>
    <w:rsid w:val="00FD795D"/>
    <w:rsid w:val="00FE2DC3"/>
    <w:rsid w:val="00FE5798"/>
    <w:rsid w:val="00FE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2"/>
    <w:rPr>
      <w:rFonts w:ascii="Calibri" w:eastAsia="Calibri" w:hAnsi="Calibri" w:cs="Times New Roman"/>
      <w:lang w:val="ba-RU"/>
    </w:rPr>
  </w:style>
  <w:style w:type="paragraph" w:styleId="2">
    <w:name w:val="heading 2"/>
    <w:basedOn w:val="a"/>
    <w:next w:val="a"/>
    <w:link w:val="20"/>
    <w:uiPriority w:val="9"/>
    <w:unhideWhenUsed/>
    <w:qFormat/>
    <w:rsid w:val="009752F0"/>
    <w:pPr>
      <w:keepNext/>
      <w:keepLines/>
      <w:widowControl w:val="0"/>
      <w:suppressAutoHyphens/>
      <w:spacing w:before="40" w:after="0" w:line="240" w:lineRule="auto"/>
      <w:outlineLvl w:val="1"/>
    </w:pPr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E0F33"/>
    <w:pPr>
      <w:spacing w:after="0" w:line="240" w:lineRule="auto"/>
    </w:pPr>
    <w:rPr>
      <w:rFonts w:ascii="Calibri" w:eastAsia="Calibri" w:hAnsi="Calibri" w:cs="Times New Roman"/>
      <w:lang w:val="ba-RU"/>
    </w:rPr>
  </w:style>
  <w:style w:type="character" w:customStyle="1" w:styleId="20">
    <w:name w:val="Заголовок 2 Знак"/>
    <w:basedOn w:val="a0"/>
    <w:link w:val="2"/>
    <w:uiPriority w:val="9"/>
    <w:rsid w:val="009752F0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paragraph" w:styleId="a5">
    <w:name w:val="List Paragraph"/>
    <w:basedOn w:val="a"/>
    <w:uiPriority w:val="34"/>
    <w:qFormat/>
    <w:rsid w:val="00814259"/>
    <w:pPr>
      <w:ind w:left="720"/>
      <w:contextualSpacing/>
    </w:pPr>
  </w:style>
  <w:style w:type="character" w:styleId="a6">
    <w:name w:val="Hyperlink"/>
    <w:uiPriority w:val="99"/>
    <w:rsid w:val="00814259"/>
    <w:rPr>
      <w:rFonts w:cs="Times New Roman"/>
      <w:color w:val="0000FF"/>
      <w:u w:val="single"/>
    </w:rPr>
  </w:style>
  <w:style w:type="paragraph" w:customStyle="1" w:styleId="a7">
    <w:name w:val="Стиль"/>
    <w:rsid w:val="008142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97B"/>
    <w:rPr>
      <w:rFonts w:ascii="Tahoma" w:eastAsia="Calibri" w:hAnsi="Tahoma" w:cs="Tahoma"/>
      <w:sz w:val="16"/>
      <w:szCs w:val="16"/>
      <w:lang w:val="ba-RU"/>
    </w:rPr>
  </w:style>
  <w:style w:type="character" w:customStyle="1" w:styleId="a4">
    <w:name w:val="Без интервала Знак"/>
    <w:link w:val="a3"/>
    <w:rsid w:val="0046597B"/>
    <w:rPr>
      <w:rFonts w:ascii="Calibri" w:eastAsia="Calibri" w:hAnsi="Calibri" w:cs="Times New Roman"/>
      <w:lang w:val="ba-RU"/>
    </w:rPr>
  </w:style>
  <w:style w:type="character" w:styleId="aa">
    <w:name w:val="Emphasis"/>
    <w:basedOn w:val="a0"/>
    <w:qFormat/>
    <w:rsid w:val="004659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9BB07-BF45-4DEC-8B82-01476138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Win7</cp:lastModifiedBy>
  <cp:revision>6</cp:revision>
  <cp:lastPrinted>2020-12-14T04:42:00Z</cp:lastPrinted>
  <dcterms:created xsi:type="dcterms:W3CDTF">2021-11-01T04:09:00Z</dcterms:created>
  <dcterms:modified xsi:type="dcterms:W3CDTF">2021-11-15T11:13:00Z</dcterms:modified>
</cp:coreProperties>
</file>